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0126" w14:textId="402F952D" w:rsidR="005C3EC6" w:rsidRDefault="0030701B">
      <w:r>
        <w:rPr>
          <w:noProof/>
        </w:rPr>
        <w:drawing>
          <wp:inline distT="0" distB="0" distL="0" distR="0" wp14:anchorId="5A48D782" wp14:editId="7EB0B932">
            <wp:extent cx="944880" cy="853440"/>
            <wp:effectExtent l="0" t="0" r="7620" b="3810"/>
            <wp:docPr id="150312161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853440"/>
                    </a:xfrm>
                    <a:prstGeom prst="rect">
                      <a:avLst/>
                    </a:prstGeom>
                    <a:noFill/>
                  </pic:spPr>
                </pic:pic>
              </a:graphicData>
            </a:graphic>
          </wp:inline>
        </w:drawing>
      </w:r>
      <w:r w:rsidR="0036246F">
        <w:tab/>
      </w:r>
      <w:r w:rsidR="0036246F">
        <w:tab/>
      </w:r>
      <w:r w:rsidR="0036246F">
        <w:tab/>
      </w:r>
      <w:r w:rsidR="0036246F">
        <w:tab/>
        <w:t>2025-02-03</w:t>
      </w:r>
    </w:p>
    <w:p w14:paraId="391C8BB4" w14:textId="77777777" w:rsidR="0030701B" w:rsidRDefault="0030701B" w:rsidP="0030701B"/>
    <w:p w14:paraId="17284798" w14:textId="77777777" w:rsidR="0030701B" w:rsidRDefault="0030701B" w:rsidP="0030701B">
      <w:r>
        <w:t>Interpellation till support och lokalers ordförande Tomas Teglund!</w:t>
      </w:r>
    </w:p>
    <w:p w14:paraId="7F4F4577" w14:textId="77777777" w:rsidR="0030701B" w:rsidRDefault="0030701B" w:rsidP="0030701B"/>
    <w:p w14:paraId="1F28EFBA" w14:textId="2A03E14D" w:rsidR="0030701B" w:rsidRPr="0030701B" w:rsidRDefault="0030701B" w:rsidP="0030701B">
      <w:pPr>
        <w:rPr>
          <w:u w:val="single"/>
        </w:rPr>
      </w:pPr>
      <w:r w:rsidRPr="0030701B">
        <w:rPr>
          <w:u w:val="single"/>
        </w:rPr>
        <w:t xml:space="preserve">Hur planerar </w:t>
      </w:r>
      <w:r w:rsidR="00730126">
        <w:rPr>
          <w:u w:val="single"/>
        </w:rPr>
        <w:t xml:space="preserve">för </w:t>
      </w:r>
      <w:r w:rsidRPr="0030701B">
        <w:rPr>
          <w:u w:val="single"/>
        </w:rPr>
        <w:t>kris/krig i</w:t>
      </w:r>
      <w:r w:rsidR="00512429">
        <w:rPr>
          <w:u w:val="single"/>
        </w:rPr>
        <w:t xml:space="preserve"> skolrestaurangerna</w:t>
      </w:r>
      <w:r w:rsidRPr="0030701B">
        <w:rPr>
          <w:u w:val="single"/>
        </w:rPr>
        <w:t>?</w:t>
      </w:r>
    </w:p>
    <w:p w14:paraId="0081720A" w14:textId="77777777" w:rsidR="0030701B" w:rsidRDefault="0030701B" w:rsidP="0030701B">
      <w:r>
        <w:t xml:space="preserve">I ett reportage i TV4 på söndagen den 2 februari visades på ett inslag från Böle byskola utanför Östersund. Inslaget visade på den krisplan, utrustning de har ifall det blir en kris/krig. Skolan hade tryggat sin livsmedelsförsörjning, el tillförsel och vattentillgång m.m. Skolverket är i dag en beredskapsmyndighet. Det innebär att de ansvarar för att se till att huvudmannen ser till att få en fungerade krisorganisation och förbereder sig för en kris/krig. Att en beredskapsplan upprättas på skolan. Som ska fungerar i händelse av kris/krig. Där ska bla framgå hur skolan ska kunna trygga livsmedelsförsörjningen i 7 dagar, helst längre. </w:t>
      </w:r>
    </w:p>
    <w:p w14:paraId="01009758" w14:textId="77777777" w:rsidR="0030701B" w:rsidRDefault="0030701B" w:rsidP="0030701B">
      <w:r>
        <w:t xml:space="preserve">För det är absoluta vikt att skolan kan fortsätta sin undervisning under en kris/krig. Vilket innebär att det ska finnas tillgång till lager på skolan som tex nyponsoppa, korv på burk, vevradio, mobil laddare.  Man ska även säkerställa att det finns tillgång till el och vatten. </w:t>
      </w:r>
    </w:p>
    <w:p w14:paraId="0EBAB6CE" w14:textId="163AFA2B" w:rsidR="0030701B" w:rsidRDefault="0030701B" w:rsidP="0030701B">
      <w:r>
        <w:t>Det framgår även i den försvarsproposition som är antagen nu att beredskapen för kris/krig måste bli bättre i kommunerna. Att det regelbundet övas på olika scenarier. Vad jag vet är det enbart Norsjö kommun som har övat sin krisorganisation i skolan skarp</w:t>
      </w:r>
      <w:r w:rsidR="00F279E2">
        <w:t>t</w:t>
      </w:r>
      <w:r>
        <w:t xml:space="preserve">. Där mat tillagades utan tillgång till el och utspisning skedde utomhus. </w:t>
      </w:r>
    </w:p>
    <w:p w14:paraId="2C03C5C7" w14:textId="77777777" w:rsidR="0030701B" w:rsidRDefault="0030701B" w:rsidP="0030701B">
      <w:r>
        <w:t xml:space="preserve">Att nu bygga upp ny organisation som bygger på lokal lagerhållning kommer att ta tid och kosta pengar. Men det är av allra störta vikt att Skellefteå kommun utifrån sina förutsättningar bygger ett så robusthet försörjningssystem som möjligt nu. </w:t>
      </w:r>
    </w:p>
    <w:p w14:paraId="24256461" w14:textId="6F8919C9" w:rsidR="00495A3B" w:rsidRDefault="0030701B" w:rsidP="0085088E">
      <w:pPr>
        <w:tabs>
          <w:tab w:val="left" w:pos="284"/>
        </w:tabs>
      </w:pPr>
      <w:r>
        <w:t xml:space="preserve">Utifrån detta ställer jag följande frågor till ordförande </w:t>
      </w:r>
      <w:r w:rsidR="005C4E1F">
        <w:t>för support och lokaler</w:t>
      </w:r>
      <w:r w:rsidR="002E6B36">
        <w:t>;</w:t>
      </w:r>
    </w:p>
    <w:p w14:paraId="74580B0B" w14:textId="7A8DA8A6" w:rsidR="001912D9" w:rsidRDefault="001912D9" w:rsidP="00A46B45">
      <w:pPr>
        <w:tabs>
          <w:tab w:val="left" w:pos="142"/>
        </w:tabs>
      </w:pPr>
      <w:r>
        <w:t>- Finns det beredskapsplaner för Skellefteå kommuns skolor</w:t>
      </w:r>
      <w:r w:rsidR="00BC3855">
        <w:t xml:space="preserve"> restauranger</w:t>
      </w:r>
      <w:r>
        <w:t xml:space="preserve">? Om det </w:t>
      </w:r>
      <w:r w:rsidR="00A46B45">
        <w:tab/>
      </w:r>
      <w:r>
        <w:t>saknas, planeras det för att upprättas”</w:t>
      </w:r>
    </w:p>
    <w:p w14:paraId="70ACA831" w14:textId="4307AAFF" w:rsidR="001912D9" w:rsidRDefault="001912D9" w:rsidP="00321B5C">
      <w:pPr>
        <w:tabs>
          <w:tab w:val="left" w:pos="142"/>
        </w:tabs>
      </w:pPr>
      <w:r>
        <w:t xml:space="preserve">- Kommer </w:t>
      </w:r>
      <w:r w:rsidR="00E604C2">
        <w:t>support och lokaler</w:t>
      </w:r>
      <w:r>
        <w:t xml:space="preserve"> att öva </w:t>
      </w:r>
      <w:r w:rsidR="00E604C2">
        <w:t xml:space="preserve">testa sin </w:t>
      </w:r>
      <w:r w:rsidR="00D24A2C">
        <w:t xml:space="preserve">beredskapsplan </w:t>
      </w:r>
      <w:r w:rsidR="00E604C2">
        <w:t>inom</w:t>
      </w:r>
      <w:r w:rsidR="00A46B45">
        <w:t xml:space="preserve"> </w:t>
      </w:r>
      <w:r w:rsidR="00E604C2">
        <w:t>skolrestaurangerna</w:t>
      </w:r>
      <w:r w:rsidR="00D24A2C">
        <w:t xml:space="preserve"> </w:t>
      </w:r>
      <w:r w:rsidR="00A46B45">
        <w:t xml:space="preserve">  </w:t>
      </w:r>
      <w:r w:rsidR="00321B5C">
        <w:t>o</w:t>
      </w:r>
      <w:r w:rsidR="00D24A2C">
        <w:t>ch när i så fall</w:t>
      </w:r>
      <w:r w:rsidR="00E604C2">
        <w:t>?</w:t>
      </w:r>
      <w:r>
        <w:t xml:space="preserve"> </w:t>
      </w:r>
      <w:r>
        <w:tab/>
      </w:r>
    </w:p>
    <w:p w14:paraId="53AE9799" w14:textId="4BA87095" w:rsidR="007D4656" w:rsidRDefault="001912D9" w:rsidP="00A46B45">
      <w:pPr>
        <w:tabs>
          <w:tab w:val="left" w:pos="142"/>
        </w:tabs>
      </w:pPr>
      <w:r>
        <w:t xml:space="preserve">- </w:t>
      </w:r>
      <w:r w:rsidR="0048486A">
        <w:t>Kommer support och lokaler att upprätta matlager ute på skolrestaurangerna</w:t>
      </w:r>
      <w:r w:rsidR="006059B0">
        <w:t xml:space="preserve"> om så planer</w:t>
      </w:r>
      <w:r w:rsidR="003F6C9C">
        <w:t>a</w:t>
      </w:r>
      <w:r w:rsidR="006059B0">
        <w:t>s</w:t>
      </w:r>
      <w:r w:rsidR="00512429">
        <w:t>,</w:t>
      </w:r>
      <w:r w:rsidR="006059B0">
        <w:t xml:space="preserve"> när </w:t>
      </w:r>
      <w:r w:rsidR="007D4656">
        <w:t>kommer så att ske</w:t>
      </w:r>
      <w:r w:rsidR="00E26C28">
        <w:t xml:space="preserve"> eller vad är alternativet till matlager?</w:t>
      </w:r>
    </w:p>
    <w:p w14:paraId="050A40A1" w14:textId="6FF21FF6" w:rsidR="0030701B" w:rsidRDefault="0030701B" w:rsidP="0030701B">
      <w:r>
        <w:t>Jens Wennberg (L)</w:t>
      </w:r>
    </w:p>
    <w:sectPr w:rsidR="00307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1B"/>
    <w:rsid w:val="00155F1B"/>
    <w:rsid w:val="001912D9"/>
    <w:rsid w:val="002D7B78"/>
    <w:rsid w:val="002E6B36"/>
    <w:rsid w:val="0030701B"/>
    <w:rsid w:val="0031363E"/>
    <w:rsid w:val="00321B5C"/>
    <w:rsid w:val="0036246F"/>
    <w:rsid w:val="003F6C9C"/>
    <w:rsid w:val="0048486A"/>
    <w:rsid w:val="00495A3B"/>
    <w:rsid w:val="00512429"/>
    <w:rsid w:val="005A19B4"/>
    <w:rsid w:val="005C3EC6"/>
    <w:rsid w:val="005C4E1F"/>
    <w:rsid w:val="006059B0"/>
    <w:rsid w:val="00622C25"/>
    <w:rsid w:val="00700B62"/>
    <w:rsid w:val="00730126"/>
    <w:rsid w:val="0078649E"/>
    <w:rsid w:val="007D4656"/>
    <w:rsid w:val="007D53F2"/>
    <w:rsid w:val="0085088E"/>
    <w:rsid w:val="008F7526"/>
    <w:rsid w:val="00A46B45"/>
    <w:rsid w:val="00B22AF9"/>
    <w:rsid w:val="00B26C8F"/>
    <w:rsid w:val="00BC3855"/>
    <w:rsid w:val="00D24A2C"/>
    <w:rsid w:val="00E26C28"/>
    <w:rsid w:val="00E604C2"/>
    <w:rsid w:val="00EE59FE"/>
    <w:rsid w:val="00F234B7"/>
    <w:rsid w:val="00F279E2"/>
    <w:rsid w:val="00F30CCC"/>
    <w:rsid w:val="00F71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522E"/>
  <w15:chartTrackingRefBased/>
  <w15:docId w15:val="{C840A6A3-952A-4C27-B24B-132AFCAB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0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0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0701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0701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0701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0701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0701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0701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0701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701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0701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0701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0701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0701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0701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0701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0701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0701B"/>
    <w:rPr>
      <w:rFonts w:eastAsiaTheme="majorEastAsia" w:cstheme="majorBidi"/>
      <w:color w:val="272727" w:themeColor="text1" w:themeTint="D8"/>
    </w:rPr>
  </w:style>
  <w:style w:type="paragraph" w:styleId="Rubrik">
    <w:name w:val="Title"/>
    <w:basedOn w:val="Normal"/>
    <w:next w:val="Normal"/>
    <w:link w:val="RubrikChar"/>
    <w:uiPriority w:val="10"/>
    <w:qFormat/>
    <w:rsid w:val="0030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0701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701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0701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701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0701B"/>
    <w:rPr>
      <w:i/>
      <w:iCs/>
      <w:color w:val="404040" w:themeColor="text1" w:themeTint="BF"/>
    </w:rPr>
  </w:style>
  <w:style w:type="paragraph" w:styleId="Liststycke">
    <w:name w:val="List Paragraph"/>
    <w:basedOn w:val="Normal"/>
    <w:uiPriority w:val="34"/>
    <w:qFormat/>
    <w:rsid w:val="0030701B"/>
    <w:pPr>
      <w:ind w:left="720"/>
      <w:contextualSpacing/>
    </w:pPr>
  </w:style>
  <w:style w:type="character" w:styleId="Starkbetoning">
    <w:name w:val="Intense Emphasis"/>
    <w:basedOn w:val="Standardstycketeckensnitt"/>
    <w:uiPriority w:val="21"/>
    <w:qFormat/>
    <w:rsid w:val="0030701B"/>
    <w:rPr>
      <w:i/>
      <w:iCs/>
      <w:color w:val="0F4761" w:themeColor="accent1" w:themeShade="BF"/>
    </w:rPr>
  </w:style>
  <w:style w:type="paragraph" w:styleId="Starktcitat">
    <w:name w:val="Intense Quote"/>
    <w:basedOn w:val="Normal"/>
    <w:next w:val="Normal"/>
    <w:link w:val="StarktcitatChar"/>
    <w:uiPriority w:val="30"/>
    <w:qFormat/>
    <w:rsid w:val="0030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0701B"/>
    <w:rPr>
      <w:i/>
      <w:iCs/>
      <w:color w:val="0F4761" w:themeColor="accent1" w:themeShade="BF"/>
    </w:rPr>
  </w:style>
  <w:style w:type="character" w:styleId="Starkreferens">
    <w:name w:val="Intense Reference"/>
    <w:basedOn w:val="Standardstycketeckensnitt"/>
    <w:uiPriority w:val="32"/>
    <w:qFormat/>
    <w:rsid w:val="003070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1784</Characters>
  <Application>Microsoft Office Word</Application>
  <DocSecurity>4</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Wennberg</dc:creator>
  <cp:keywords/>
  <dc:description/>
  <cp:lastModifiedBy>Åsa Lundmark /SLK</cp:lastModifiedBy>
  <cp:revision>2</cp:revision>
  <dcterms:created xsi:type="dcterms:W3CDTF">2025-02-06T10:06:00Z</dcterms:created>
  <dcterms:modified xsi:type="dcterms:W3CDTF">2025-02-06T10:06:00Z</dcterms:modified>
</cp:coreProperties>
</file>