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EA8FE" w14:textId="77777777" w:rsidR="00CC5225" w:rsidRDefault="00F000CD" w:rsidP="00F000CD">
      <w:r>
        <w:tab/>
      </w:r>
      <w:r>
        <w:tab/>
      </w:r>
      <w:r>
        <w:tab/>
      </w:r>
      <w:r>
        <w:tab/>
      </w:r>
    </w:p>
    <w:p w14:paraId="0FCAE0D4" w14:textId="24F524BA" w:rsidR="00F000CD" w:rsidRDefault="00F000CD" w:rsidP="00F000CD">
      <w:r>
        <w:t>Interpellation ordförande för Samhällsbyggnadsnämnden Sara Keisu Lundh!</w:t>
      </w:r>
    </w:p>
    <w:p w14:paraId="751FDDF5" w14:textId="2050DB20" w:rsidR="00F000CD" w:rsidRPr="00416995" w:rsidRDefault="00F000CD" w:rsidP="00F000CD">
      <w:pPr>
        <w:rPr>
          <w:b/>
          <w:bCs/>
          <w:u w:val="single"/>
        </w:rPr>
      </w:pPr>
      <w:r w:rsidRPr="00416995">
        <w:rPr>
          <w:b/>
          <w:bCs/>
          <w:u w:val="single"/>
        </w:rPr>
        <w:t>Hur säkerställer</w:t>
      </w:r>
      <w:r w:rsidR="001C6E03">
        <w:rPr>
          <w:b/>
          <w:bCs/>
          <w:u w:val="single"/>
        </w:rPr>
        <w:t xml:space="preserve"> samhällsbyggnadsnämnden</w:t>
      </w:r>
      <w:r w:rsidRPr="00416995">
        <w:rPr>
          <w:b/>
          <w:bCs/>
          <w:u w:val="single"/>
        </w:rPr>
        <w:t xml:space="preserve"> att inga sprängmedel kommer ut till kriminella </w:t>
      </w:r>
      <w:r w:rsidR="00416995">
        <w:rPr>
          <w:b/>
          <w:bCs/>
          <w:u w:val="single"/>
        </w:rPr>
        <w:t>nätverk</w:t>
      </w:r>
      <w:r w:rsidRPr="00416995">
        <w:rPr>
          <w:b/>
          <w:bCs/>
          <w:u w:val="single"/>
        </w:rPr>
        <w:t>?</w:t>
      </w:r>
    </w:p>
    <w:p w14:paraId="62930201" w14:textId="25747949" w:rsidR="00F000CD" w:rsidRDefault="00F000CD" w:rsidP="00F000CD">
      <w:r>
        <w:t xml:space="preserve">Vi hör dagligen att det sker skjutningar, sprängningar i Sverige. Det är ytterst oroande att se hur gäng mentaliteten har fått grogrund i vårt samhälle. Vi ser att förövarna blir yngre och yngre. Vi är i dag nere i </w:t>
      </w:r>
      <w:r w:rsidR="00F72B17">
        <w:t>rekryteringsåldrar kring</w:t>
      </w:r>
      <w:r w:rsidR="00287C6D">
        <w:t xml:space="preserve"> </w:t>
      </w:r>
      <w:proofErr w:type="gramStart"/>
      <w:r>
        <w:t>11-12</w:t>
      </w:r>
      <w:proofErr w:type="gramEnd"/>
      <w:r>
        <w:t xml:space="preserve"> år. </w:t>
      </w:r>
      <w:r w:rsidR="006B75AB">
        <w:t xml:space="preserve">De får olika typer av uppdrag att genomföra. Kan vara att leverera </w:t>
      </w:r>
      <w:r w:rsidR="001927FE">
        <w:t xml:space="preserve">sprängmedel till en viss adress, person eller skjutvapen </w:t>
      </w:r>
      <w:proofErr w:type="gramStart"/>
      <w:r w:rsidR="00D74FD2">
        <w:t>m.m.</w:t>
      </w:r>
      <w:proofErr w:type="gramEnd"/>
      <w:r w:rsidR="00D74FD2">
        <w:t xml:space="preserve"> </w:t>
      </w:r>
    </w:p>
    <w:p w14:paraId="3CC0BFE6" w14:textId="2EF6CFFB" w:rsidR="00F000CD" w:rsidRDefault="00F000CD" w:rsidP="00F000CD">
      <w:r>
        <w:t>Dessa barn få</w:t>
      </w:r>
      <w:r w:rsidR="00F76223">
        <w:t>r själva</w:t>
      </w:r>
      <w:r>
        <w:t xml:space="preserve"> lära sig att skjuta, kasta handgranater och applicera bomber. Detta är något samhället </w:t>
      </w:r>
      <w:r w:rsidR="00670510">
        <w:t xml:space="preserve">absolut </w:t>
      </w:r>
      <w:r>
        <w:t xml:space="preserve">behöver komma till rätta med. Det </w:t>
      </w:r>
      <w:r w:rsidR="005516AB">
        <w:t xml:space="preserve">har </w:t>
      </w:r>
      <w:r>
        <w:t>visa</w:t>
      </w:r>
      <w:r w:rsidR="005516AB">
        <w:t>t</w:t>
      </w:r>
      <w:r>
        <w:t xml:space="preserve"> sig att många av </w:t>
      </w:r>
      <w:r w:rsidR="005516AB">
        <w:t xml:space="preserve">de </w:t>
      </w:r>
      <w:r>
        <w:t>bomber som tillverkas, sprängs är gjorda av stulna spräng</w:t>
      </w:r>
      <w:r w:rsidR="00053DE6">
        <w:t>medel</w:t>
      </w:r>
      <w:r>
        <w:t xml:space="preserve"> från olika </w:t>
      </w:r>
      <w:r w:rsidR="008B521D">
        <w:t>bygg</w:t>
      </w:r>
      <w:r>
        <w:t xml:space="preserve">arbetsplatser. </w:t>
      </w:r>
    </w:p>
    <w:p w14:paraId="289D7750" w14:textId="00711A15" w:rsidR="00BE3AF3" w:rsidRDefault="00BE3AF3" w:rsidP="00F000CD">
      <w:r>
        <w:t>Det är av särskilt intresse i kriminella kreta</w:t>
      </w:r>
      <w:r w:rsidR="00E204C9">
        <w:t>r att komma över spräng</w:t>
      </w:r>
      <w:r w:rsidR="00301C03">
        <w:t>medel</w:t>
      </w:r>
      <w:r w:rsidR="00E204C9">
        <w:t xml:space="preserve"> på orter där det sker stora </w:t>
      </w:r>
      <w:r w:rsidR="003755F7">
        <w:t xml:space="preserve">infrastrukturella investeringar. Så </w:t>
      </w:r>
      <w:r w:rsidR="00B05136">
        <w:t>här i norr där det sker stora satsningar på nyetableringar</w:t>
      </w:r>
      <w:r w:rsidR="001C7B21">
        <w:t>,</w:t>
      </w:r>
      <w:r w:rsidR="00B05136">
        <w:t xml:space="preserve"> är intresses särskilt stort att komma över dessa spräng</w:t>
      </w:r>
      <w:r w:rsidR="001F6286">
        <w:t>medel</w:t>
      </w:r>
      <w:r w:rsidR="00B05136">
        <w:t>.</w:t>
      </w:r>
    </w:p>
    <w:p w14:paraId="498EA4BC" w14:textId="06FA68F9" w:rsidR="00F000CD" w:rsidRDefault="00F000CD" w:rsidP="00F000CD">
      <w:r>
        <w:t>Det är kommunen</w:t>
      </w:r>
      <w:r w:rsidR="00CC1077">
        <w:t>, samhällsbyggnadsnämnden</w:t>
      </w:r>
      <w:r>
        <w:t xml:space="preserve"> som ger tillstånd till att ha, inköpa sprängmedel. Sedan är det räddningstjänsten som ska säkerställa </w:t>
      </w:r>
      <w:r w:rsidR="00240B9E">
        <w:t xml:space="preserve">tillsynen </w:t>
      </w:r>
      <w:r>
        <w:t>att inga spräng</w:t>
      </w:r>
      <w:r w:rsidR="001F6286">
        <w:t>medel</w:t>
      </w:r>
      <w:r>
        <w:t xml:space="preserve"> kommer på vill</w:t>
      </w:r>
      <w:r w:rsidR="00135E75">
        <w:t>o</w:t>
      </w:r>
      <w:r>
        <w:t>väg</w:t>
      </w:r>
      <w:r w:rsidR="00135E75">
        <w:t>ar</w:t>
      </w:r>
      <w:r>
        <w:t>, hamnar hos kriminella nätverk. I Norrbotten tog polisen en person som hade fått tillstånd av kommunen att köpa</w:t>
      </w:r>
      <w:r w:rsidR="00537AA2">
        <w:t>, använda</w:t>
      </w:r>
      <w:r>
        <w:t xml:space="preserve"> sprängmedel. Det visade sig att han hade 11 ton när polisen slog till</w:t>
      </w:r>
      <w:r w:rsidR="0005113F">
        <w:t xml:space="preserve"> hemma hos honom</w:t>
      </w:r>
      <w:r>
        <w:t xml:space="preserve">. Här förelåg en stor risk att mycket av detta skulle </w:t>
      </w:r>
      <w:r w:rsidR="00D15379">
        <w:t>säljas</w:t>
      </w:r>
      <w:r w:rsidR="009561F9">
        <w:t xml:space="preserve">, </w:t>
      </w:r>
      <w:r w:rsidR="00D15379">
        <w:t xml:space="preserve">hamna i </w:t>
      </w:r>
      <w:r>
        <w:t xml:space="preserve">kriminella nätverk. </w:t>
      </w:r>
    </w:p>
    <w:p w14:paraId="36570543" w14:textId="322AF2C3" w:rsidR="005C3EC6" w:rsidRDefault="00F000CD" w:rsidP="00F000CD">
      <w:r>
        <w:t>Det</w:t>
      </w:r>
      <w:r w:rsidR="00F82D4F">
        <w:t>ta</w:t>
      </w:r>
      <w:r>
        <w:t xml:space="preserve"> väcker många frågor, tankar</w:t>
      </w:r>
      <w:r w:rsidR="007C3BEF">
        <w:t>!</w:t>
      </w:r>
      <w:r>
        <w:t xml:space="preserve"> Hur är det möjligt att kunna</w:t>
      </w:r>
      <w:r w:rsidR="002E78A6">
        <w:t xml:space="preserve"> inköpa</w:t>
      </w:r>
      <w:r>
        <w:t>, förvara 11 ton spräng</w:t>
      </w:r>
      <w:r w:rsidR="007B0D45">
        <w:t>medel</w:t>
      </w:r>
      <w:r>
        <w:t>?</w:t>
      </w:r>
      <w:r w:rsidR="00BB3E0D">
        <w:t xml:space="preserve"> </w:t>
      </w:r>
      <w:r w:rsidR="00F82D4F">
        <w:t>Hur sker egentligen tillsynen, kontrollen av de som har rätt att köpa, använda spräng</w:t>
      </w:r>
      <w:r w:rsidR="00D2728A">
        <w:t>medel</w:t>
      </w:r>
      <w:r w:rsidR="00F82D4F">
        <w:t xml:space="preserve">? </w:t>
      </w:r>
      <w:r w:rsidR="005E2D97">
        <w:t xml:space="preserve">Detta är otroligt viktiga frågor att fundera kring. </w:t>
      </w:r>
      <w:r w:rsidR="00C21A69">
        <w:t xml:space="preserve">Det måste vara samhällets uppgift att försvåra för kriminella nätverk att komma över sprängmedel. </w:t>
      </w:r>
      <w:r w:rsidR="005E2D97">
        <w:t xml:space="preserve">Det är </w:t>
      </w:r>
      <w:r w:rsidR="00B01B9B">
        <w:t xml:space="preserve">i dag </w:t>
      </w:r>
      <w:r w:rsidR="00CE2337">
        <w:t>fyra</w:t>
      </w:r>
      <w:r w:rsidR="00E112BF">
        <w:t xml:space="preserve"> </w:t>
      </w:r>
      <w:r w:rsidR="00CE2337">
        <w:t>myndigheter som hanterar detta med tillståndsgivning av sprängm</w:t>
      </w:r>
      <w:r w:rsidR="00135B80">
        <w:t>edel. Det är polisen, NOA, Samhällsskydd och bereds</w:t>
      </w:r>
      <w:r w:rsidR="00962A24">
        <w:t xml:space="preserve">kap samt kommunen. Det är </w:t>
      </w:r>
      <w:r w:rsidR="00B01B9B">
        <w:t>kommunerna</w:t>
      </w:r>
      <w:r w:rsidR="00962A24">
        <w:t xml:space="preserve"> som har det </w:t>
      </w:r>
      <w:r w:rsidR="00B01B9B">
        <w:t xml:space="preserve">yttersta ansvar att säkerställa att inga sprängämnen kommer ut </w:t>
      </w:r>
      <w:r w:rsidR="009179C6">
        <w:t xml:space="preserve">till kriminella nätverk. </w:t>
      </w:r>
    </w:p>
    <w:p w14:paraId="0DBC7407" w14:textId="3988D007" w:rsidR="000D1192" w:rsidRDefault="00803E8A" w:rsidP="00F000CD">
      <w:r>
        <w:t xml:space="preserve">Av denna anledning ställer jag följande frågor till </w:t>
      </w:r>
      <w:r w:rsidRPr="00803E8A">
        <w:t>ordförande för Samhällsbyggnadsnämnden Sara Keisu Lundh</w:t>
      </w:r>
      <w:r w:rsidR="000206C4">
        <w:t>;</w:t>
      </w:r>
    </w:p>
    <w:p w14:paraId="5F07CB19" w14:textId="339F58B6" w:rsidR="000206C4" w:rsidRDefault="000206C4" w:rsidP="000206C4">
      <w:pPr>
        <w:pStyle w:val="Liststycke"/>
        <w:numPr>
          <w:ilvl w:val="0"/>
          <w:numId w:val="1"/>
        </w:numPr>
      </w:pPr>
      <w:r>
        <w:t>Hur arbetar samhällsbyggnadsnämnden med räddningstjänsten för att förhindra stölder, förskingring av sprän</w:t>
      </w:r>
      <w:r w:rsidR="00210B97">
        <w:t>gmedel</w:t>
      </w:r>
      <w:r>
        <w:t xml:space="preserve"> från</w:t>
      </w:r>
      <w:r w:rsidR="0083352E">
        <w:t xml:space="preserve"> byggarbetsplatser </w:t>
      </w:r>
      <w:proofErr w:type="spellStart"/>
      <w:r w:rsidR="0083352E">
        <w:t>m.m</w:t>
      </w:r>
      <w:proofErr w:type="spellEnd"/>
      <w:r w:rsidR="0083352E">
        <w:t>?</w:t>
      </w:r>
    </w:p>
    <w:p w14:paraId="5697D8BC" w14:textId="33BAB5CE" w:rsidR="0083352E" w:rsidRDefault="0083352E" w:rsidP="000206C4">
      <w:pPr>
        <w:pStyle w:val="Liststycke"/>
        <w:numPr>
          <w:ilvl w:val="0"/>
          <w:numId w:val="1"/>
        </w:numPr>
      </w:pPr>
      <w:r>
        <w:t>Hur sker i dag tillsynen a</w:t>
      </w:r>
      <w:r w:rsidR="00D60F42">
        <w:t>v tillståndsgivning av att få hantera spräng</w:t>
      </w:r>
      <w:r w:rsidR="00210B97">
        <w:t>medel</w:t>
      </w:r>
      <w:r w:rsidR="00D60F42">
        <w:t>?</w:t>
      </w:r>
    </w:p>
    <w:p w14:paraId="744FD29E" w14:textId="2BF96459" w:rsidR="00901EC0" w:rsidRDefault="0060643B" w:rsidP="00901EC0">
      <w:pPr>
        <w:pStyle w:val="Liststycke"/>
        <w:numPr>
          <w:ilvl w:val="0"/>
          <w:numId w:val="1"/>
        </w:numPr>
      </w:pPr>
      <w:r>
        <w:lastRenderedPageBreak/>
        <w:t>Hur säkerställer samhällsbyggnadsnämnden att de</w:t>
      </w:r>
      <w:r w:rsidR="009B0C4B">
        <w:t xml:space="preserve"> spräng</w:t>
      </w:r>
      <w:r w:rsidR="00210B97">
        <w:t>medel</w:t>
      </w:r>
      <w:r w:rsidR="009B0C4B">
        <w:t xml:space="preserve"> som hämtas ut till en</w:t>
      </w:r>
      <w:r w:rsidR="0064433E">
        <w:t xml:space="preserve"> </w:t>
      </w:r>
      <w:r w:rsidR="00182FB5">
        <w:t>bygg</w:t>
      </w:r>
      <w:r w:rsidR="009B0C4B">
        <w:t xml:space="preserve">arbetsplats verkligen används/förbrukas på </w:t>
      </w:r>
      <w:r w:rsidR="00F96996">
        <w:t xml:space="preserve">tilltänkt plats? </w:t>
      </w:r>
    </w:p>
    <w:p w14:paraId="7CB0AB32" w14:textId="18452621" w:rsidR="0077086C" w:rsidRDefault="0077086C" w:rsidP="00901EC0">
      <w:pPr>
        <w:pStyle w:val="Liststycke"/>
        <w:numPr>
          <w:ilvl w:val="0"/>
          <w:numId w:val="1"/>
        </w:numPr>
      </w:pPr>
      <w:r>
        <w:t xml:space="preserve">Hur samarbetar samhällsbyggnadsnämnden med andra myndigheter för att förhindra att </w:t>
      </w:r>
      <w:r w:rsidR="00AA48B7">
        <w:t xml:space="preserve">olämpliga personer kommer i kontakt med sprängmedel? </w:t>
      </w:r>
    </w:p>
    <w:p w14:paraId="041DDDB8" w14:textId="68FDC93C" w:rsidR="00F96996" w:rsidRDefault="00F96996" w:rsidP="00F96996">
      <w:pPr>
        <w:ind w:left="360"/>
      </w:pPr>
      <w:r>
        <w:t>Jens Wennberg (L)</w:t>
      </w:r>
    </w:p>
    <w:sectPr w:rsidR="00F96996" w:rsidSect="00776FFE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81CE2" w14:textId="77777777" w:rsidR="00361A6A" w:rsidRDefault="00361A6A" w:rsidP="00F000CD">
      <w:pPr>
        <w:spacing w:after="0" w:line="240" w:lineRule="auto"/>
      </w:pPr>
      <w:r>
        <w:separator/>
      </w:r>
    </w:p>
  </w:endnote>
  <w:endnote w:type="continuationSeparator" w:id="0">
    <w:p w14:paraId="455F8966" w14:textId="77777777" w:rsidR="00361A6A" w:rsidRDefault="00361A6A" w:rsidP="00F0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5A0E9" w14:textId="77777777" w:rsidR="00361A6A" w:rsidRDefault="00361A6A" w:rsidP="00F000CD">
      <w:pPr>
        <w:spacing w:after="0" w:line="240" w:lineRule="auto"/>
      </w:pPr>
      <w:r>
        <w:separator/>
      </w:r>
    </w:p>
  </w:footnote>
  <w:footnote w:type="continuationSeparator" w:id="0">
    <w:p w14:paraId="5DE541E8" w14:textId="77777777" w:rsidR="00361A6A" w:rsidRDefault="00361A6A" w:rsidP="00F0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DC73E" w14:textId="64ACB204" w:rsidR="00F000CD" w:rsidRDefault="00F000CD">
    <w:pPr>
      <w:pStyle w:val="Sidhuvud"/>
    </w:pPr>
    <w:r>
      <w:rPr>
        <w:noProof/>
      </w:rPr>
      <w:drawing>
        <wp:inline distT="0" distB="0" distL="0" distR="0" wp14:anchorId="54AD87DD" wp14:editId="4A710C46">
          <wp:extent cx="944880" cy="853440"/>
          <wp:effectExtent l="0" t="0" r="7620" b="3810"/>
          <wp:docPr id="102395114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F000CD">
      <w:t>2024-0</w:t>
    </w:r>
    <w:r w:rsidR="0009047A">
      <w:t>9</w:t>
    </w:r>
    <w:r w:rsidRPr="00F000CD">
      <w:t>-</w:t>
    </w:r>
    <w:r w:rsidR="0009047A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35555"/>
    <w:multiLevelType w:val="hybridMultilevel"/>
    <w:tmpl w:val="FDF43BB4"/>
    <w:lvl w:ilvl="0" w:tplc="D9448C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68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CD"/>
    <w:rsid w:val="000006C4"/>
    <w:rsid w:val="000134D1"/>
    <w:rsid w:val="000206C4"/>
    <w:rsid w:val="00042F89"/>
    <w:rsid w:val="0005113F"/>
    <w:rsid w:val="00053DE6"/>
    <w:rsid w:val="0009047A"/>
    <w:rsid w:val="000D1192"/>
    <w:rsid w:val="000E739A"/>
    <w:rsid w:val="00135B80"/>
    <w:rsid w:val="00135E75"/>
    <w:rsid w:val="00182FB5"/>
    <w:rsid w:val="001927FE"/>
    <w:rsid w:val="001C6E03"/>
    <w:rsid w:val="001C7B21"/>
    <w:rsid w:val="001F6286"/>
    <w:rsid w:val="00210B97"/>
    <w:rsid w:val="00240B9E"/>
    <w:rsid w:val="00287C6D"/>
    <w:rsid w:val="002A32AF"/>
    <w:rsid w:val="002E78A6"/>
    <w:rsid w:val="00301C03"/>
    <w:rsid w:val="00361A6A"/>
    <w:rsid w:val="003755F7"/>
    <w:rsid w:val="0038605E"/>
    <w:rsid w:val="0039605B"/>
    <w:rsid w:val="00416995"/>
    <w:rsid w:val="004463BC"/>
    <w:rsid w:val="00485D17"/>
    <w:rsid w:val="00500E31"/>
    <w:rsid w:val="00537AA2"/>
    <w:rsid w:val="005516AB"/>
    <w:rsid w:val="00570ABA"/>
    <w:rsid w:val="005C3EC6"/>
    <w:rsid w:val="005D2238"/>
    <w:rsid w:val="005E2D97"/>
    <w:rsid w:val="005F36CA"/>
    <w:rsid w:val="0060643B"/>
    <w:rsid w:val="0064433E"/>
    <w:rsid w:val="00670510"/>
    <w:rsid w:val="006B75AB"/>
    <w:rsid w:val="006F5D8D"/>
    <w:rsid w:val="0077086C"/>
    <w:rsid w:val="00776FFE"/>
    <w:rsid w:val="007B0D45"/>
    <w:rsid w:val="007C3BEF"/>
    <w:rsid w:val="00803E8A"/>
    <w:rsid w:val="0083352E"/>
    <w:rsid w:val="008B521D"/>
    <w:rsid w:val="008F7526"/>
    <w:rsid w:val="00901EC0"/>
    <w:rsid w:val="00916F69"/>
    <w:rsid w:val="009179C6"/>
    <w:rsid w:val="009561F9"/>
    <w:rsid w:val="00962A24"/>
    <w:rsid w:val="0099572A"/>
    <w:rsid w:val="009B0C4B"/>
    <w:rsid w:val="00AA48B7"/>
    <w:rsid w:val="00AE10F8"/>
    <w:rsid w:val="00B01B9B"/>
    <w:rsid w:val="00B05136"/>
    <w:rsid w:val="00B47B38"/>
    <w:rsid w:val="00BB3E0D"/>
    <w:rsid w:val="00BB5C10"/>
    <w:rsid w:val="00BE3AF3"/>
    <w:rsid w:val="00C21A69"/>
    <w:rsid w:val="00C73A0E"/>
    <w:rsid w:val="00C82015"/>
    <w:rsid w:val="00CA6B9B"/>
    <w:rsid w:val="00CC1077"/>
    <w:rsid w:val="00CC5225"/>
    <w:rsid w:val="00CE2337"/>
    <w:rsid w:val="00D15379"/>
    <w:rsid w:val="00D2728A"/>
    <w:rsid w:val="00D326A6"/>
    <w:rsid w:val="00D60F42"/>
    <w:rsid w:val="00D74FD2"/>
    <w:rsid w:val="00DB7803"/>
    <w:rsid w:val="00E112BF"/>
    <w:rsid w:val="00E204C9"/>
    <w:rsid w:val="00E21E79"/>
    <w:rsid w:val="00E47773"/>
    <w:rsid w:val="00EB48AF"/>
    <w:rsid w:val="00F000CD"/>
    <w:rsid w:val="00F71470"/>
    <w:rsid w:val="00F72B17"/>
    <w:rsid w:val="00F76223"/>
    <w:rsid w:val="00F82D4F"/>
    <w:rsid w:val="00F9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CACCC"/>
  <w15:chartTrackingRefBased/>
  <w15:docId w15:val="{AE8F2B94-2427-4925-A142-44E19854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0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0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0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0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0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0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0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0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0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0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0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0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00C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00C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00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00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00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00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0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0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0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0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0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00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00C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00C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0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00C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00C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F00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000CD"/>
  </w:style>
  <w:style w:type="paragraph" w:styleId="Sidfot">
    <w:name w:val="footer"/>
    <w:basedOn w:val="Normal"/>
    <w:link w:val="SidfotChar"/>
    <w:uiPriority w:val="99"/>
    <w:unhideWhenUsed/>
    <w:rsid w:val="00F00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00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2375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Wennberg</dc:creator>
  <cp:keywords/>
  <dc:description/>
  <cp:lastModifiedBy>Åsa Lundmark /SLK</cp:lastModifiedBy>
  <cp:revision>2</cp:revision>
  <cp:lastPrinted>2024-09-11T08:29:00Z</cp:lastPrinted>
  <dcterms:created xsi:type="dcterms:W3CDTF">2024-09-12T06:10:00Z</dcterms:created>
  <dcterms:modified xsi:type="dcterms:W3CDTF">2024-09-12T06:10:00Z</dcterms:modified>
</cp:coreProperties>
</file>